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9A4" w:rsidRDefault="003279A4" w:rsidP="00944F04">
      <w:pPr>
        <w:widowControl w:val="0"/>
        <w:autoSpaceDE w:val="0"/>
        <w:autoSpaceDN w:val="0"/>
        <w:adjustRightInd w:val="0"/>
        <w:ind w:left="9072"/>
        <w:rPr>
          <w:color w:val="000000"/>
        </w:rPr>
      </w:pPr>
      <w:r>
        <w:rPr>
          <w:color w:val="000000"/>
        </w:rPr>
        <w:t xml:space="preserve">Приложение </w:t>
      </w:r>
      <w:r w:rsidR="00944F04">
        <w:rPr>
          <w:color w:val="000000"/>
        </w:rPr>
        <w:t xml:space="preserve">№ 1 </w:t>
      </w:r>
    </w:p>
    <w:p w:rsidR="003279A4" w:rsidRDefault="00944F04" w:rsidP="00944F04">
      <w:pPr>
        <w:widowControl w:val="0"/>
        <w:autoSpaceDE w:val="0"/>
        <w:autoSpaceDN w:val="0"/>
        <w:adjustRightInd w:val="0"/>
        <w:ind w:left="9072"/>
        <w:rPr>
          <w:color w:val="000000"/>
        </w:rPr>
      </w:pPr>
      <w:r>
        <w:rPr>
          <w:color w:val="000000"/>
        </w:rPr>
        <w:t xml:space="preserve">к постановлению Администрации </w:t>
      </w:r>
    </w:p>
    <w:p w:rsidR="003279A4" w:rsidRDefault="00944F04" w:rsidP="00944F04">
      <w:pPr>
        <w:widowControl w:val="0"/>
        <w:autoSpaceDE w:val="0"/>
        <w:autoSpaceDN w:val="0"/>
        <w:adjustRightInd w:val="0"/>
        <w:ind w:left="9072"/>
        <w:rPr>
          <w:color w:val="000000"/>
        </w:rPr>
      </w:pPr>
      <w:r>
        <w:rPr>
          <w:color w:val="000000"/>
        </w:rPr>
        <w:t xml:space="preserve">муниципального образования </w:t>
      </w:r>
    </w:p>
    <w:p w:rsidR="003279A4" w:rsidRDefault="00944F04" w:rsidP="00944F04">
      <w:pPr>
        <w:widowControl w:val="0"/>
        <w:autoSpaceDE w:val="0"/>
        <w:autoSpaceDN w:val="0"/>
        <w:adjustRightInd w:val="0"/>
        <w:ind w:left="9072"/>
        <w:rPr>
          <w:color w:val="000000"/>
        </w:rPr>
      </w:pPr>
      <w:r>
        <w:rPr>
          <w:color w:val="000000"/>
        </w:rPr>
        <w:t>Алапаевское</w:t>
      </w:r>
      <w:r w:rsidR="003279A4">
        <w:rPr>
          <w:color w:val="000000"/>
        </w:rPr>
        <w:t xml:space="preserve"> </w:t>
      </w:r>
    </w:p>
    <w:p w:rsidR="00944F04" w:rsidRDefault="003279A4" w:rsidP="00944F04">
      <w:pPr>
        <w:widowControl w:val="0"/>
        <w:autoSpaceDE w:val="0"/>
        <w:autoSpaceDN w:val="0"/>
        <w:adjustRightInd w:val="0"/>
        <w:ind w:left="9072"/>
        <w:rPr>
          <w:color w:val="000000"/>
        </w:rPr>
      </w:pPr>
      <w:r>
        <w:rPr>
          <w:color w:val="000000"/>
        </w:rPr>
        <w:t xml:space="preserve">от 15 августа 2019 года </w:t>
      </w:r>
      <w:r w:rsidR="001B7BBB">
        <w:rPr>
          <w:color w:val="000000"/>
        </w:rPr>
        <w:t xml:space="preserve">№ </w:t>
      </w:r>
      <w:r>
        <w:rPr>
          <w:color w:val="000000"/>
        </w:rPr>
        <w:t>628</w:t>
      </w:r>
    </w:p>
    <w:p w:rsidR="003279A4" w:rsidRDefault="003279A4" w:rsidP="00944F04">
      <w:pPr>
        <w:widowControl w:val="0"/>
        <w:autoSpaceDE w:val="0"/>
        <w:autoSpaceDN w:val="0"/>
        <w:adjustRightInd w:val="0"/>
        <w:ind w:left="9072"/>
        <w:rPr>
          <w:color w:val="000000"/>
        </w:rPr>
      </w:pPr>
    </w:p>
    <w:p w:rsidR="00E92A3B" w:rsidRDefault="001B7BBB" w:rsidP="001B7BBB">
      <w:pPr>
        <w:widowControl w:val="0"/>
        <w:autoSpaceDE w:val="0"/>
        <w:autoSpaceDN w:val="0"/>
        <w:adjustRightInd w:val="0"/>
        <w:ind w:left="9072"/>
        <w:rPr>
          <w:color w:val="000000"/>
        </w:rPr>
      </w:pPr>
      <w:r>
        <w:rPr>
          <w:color w:val="000000"/>
        </w:rPr>
        <w:t>Приложение № 1</w:t>
      </w:r>
      <w:bookmarkStart w:id="0" w:name="_GoBack"/>
      <w:bookmarkEnd w:id="0"/>
      <w:r>
        <w:rPr>
          <w:color w:val="000000"/>
        </w:rPr>
        <w:t xml:space="preserve"> </w:t>
      </w:r>
      <w:r w:rsidR="00E92A3B">
        <w:rPr>
          <w:color w:val="000000"/>
        </w:rPr>
        <w:t>к муниципальной программе</w:t>
      </w:r>
    </w:p>
    <w:p w:rsidR="00E92A3B" w:rsidRDefault="00E92A3B" w:rsidP="001B7BBB">
      <w:pPr>
        <w:widowControl w:val="0"/>
        <w:autoSpaceDE w:val="0"/>
        <w:autoSpaceDN w:val="0"/>
        <w:adjustRightInd w:val="0"/>
        <w:ind w:left="9072"/>
        <w:rPr>
          <w:bCs/>
          <w:color w:val="000000"/>
        </w:rPr>
      </w:pPr>
      <w:r>
        <w:rPr>
          <w:bCs/>
          <w:color w:val="000000"/>
        </w:rPr>
        <w:t xml:space="preserve">«Обеспечение общественной безопасности на территории муниципального образования </w:t>
      </w:r>
    </w:p>
    <w:p w:rsidR="00E92A3B" w:rsidRDefault="00E92A3B" w:rsidP="001B7BBB">
      <w:pPr>
        <w:widowControl w:val="0"/>
        <w:autoSpaceDE w:val="0"/>
        <w:autoSpaceDN w:val="0"/>
        <w:adjustRightInd w:val="0"/>
        <w:ind w:left="9072"/>
        <w:rPr>
          <w:color w:val="000000"/>
        </w:rPr>
      </w:pPr>
      <w:r>
        <w:rPr>
          <w:bCs/>
          <w:color w:val="000000"/>
        </w:rPr>
        <w:t>Алапаевское до 2024 года»</w:t>
      </w:r>
    </w:p>
    <w:p w:rsidR="00E92A3B" w:rsidRDefault="00E92A3B" w:rsidP="00E92A3B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E92A3B" w:rsidRDefault="00E92A3B" w:rsidP="00E92A3B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ЦЕЛИ, ЗАДАЧИ И ЦЕ</w:t>
      </w:r>
      <w:r w:rsidR="00CD4371">
        <w:rPr>
          <w:color w:val="000000"/>
        </w:rPr>
        <w:t xml:space="preserve">ЛЕВЫЕ ПОКАЗАТЕЛИ МУНИЦИПАЛЬНОЙ </w:t>
      </w:r>
      <w:r>
        <w:rPr>
          <w:color w:val="000000"/>
        </w:rPr>
        <w:t xml:space="preserve">ПРОГРАММЫ </w:t>
      </w:r>
    </w:p>
    <w:p w:rsidR="00E92A3B" w:rsidRDefault="00E92A3B" w:rsidP="00E92A3B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«ОБЕСПЕЧЕНИЕ ОБЩЕСТВЕННОЙ БЕЗОПАСНОСТИ НА ТЕРРИТОРИИ МУНИЦИПАЛЬНОГО ОБРАЗОВАНИЯ</w:t>
      </w:r>
    </w:p>
    <w:p w:rsidR="00E92A3B" w:rsidRDefault="00E92A3B" w:rsidP="00E92A3B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</w:rPr>
        <w:t>АЛАПАЕВСКОЕ ДО 2024 ГОДА»</w:t>
      </w:r>
    </w:p>
    <w:p w:rsidR="00E92A3B" w:rsidRDefault="00E92A3B" w:rsidP="00E92A3B">
      <w:pPr>
        <w:jc w:val="right"/>
        <w:rPr>
          <w:color w:val="000000"/>
          <w:sz w:val="28"/>
          <w:szCs w:val="28"/>
        </w:rPr>
      </w:pPr>
    </w:p>
    <w:tbl>
      <w:tblPr>
        <w:tblW w:w="3141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180"/>
        <w:gridCol w:w="4659"/>
        <w:gridCol w:w="1369"/>
        <w:gridCol w:w="25"/>
        <w:gridCol w:w="750"/>
        <w:gridCol w:w="41"/>
        <w:gridCol w:w="670"/>
        <w:gridCol w:w="61"/>
        <w:gridCol w:w="650"/>
        <w:gridCol w:w="50"/>
        <w:gridCol w:w="647"/>
        <w:gridCol w:w="14"/>
        <w:gridCol w:w="72"/>
        <w:gridCol w:w="92"/>
        <w:gridCol w:w="534"/>
        <w:gridCol w:w="14"/>
        <w:gridCol w:w="89"/>
        <w:gridCol w:w="75"/>
        <w:gridCol w:w="678"/>
        <w:gridCol w:w="210"/>
        <w:gridCol w:w="3618"/>
        <w:gridCol w:w="4315"/>
        <w:gridCol w:w="2768"/>
        <w:gridCol w:w="2762"/>
        <w:gridCol w:w="5533"/>
      </w:tblGrid>
      <w:tr w:rsidR="00E92A3B" w:rsidTr="00CD4371">
        <w:trPr>
          <w:gridAfter w:val="4"/>
          <w:wAfter w:w="15378" w:type="dxa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№ цели, задачи, целевого показателя</w:t>
            </w:r>
          </w:p>
        </w:tc>
        <w:tc>
          <w:tcPr>
            <w:tcW w:w="4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Наименование целевого показателя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Единица измерения</w:t>
            </w:r>
          </w:p>
        </w:tc>
        <w:tc>
          <w:tcPr>
            <w:tcW w:w="467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ЗНАЧЕНИЕ ЦЕЛЕВОГО ПОКАЗАТЕЛЯ РЕАЛИЗАЦИИ МУНИЦИПЛАЛЬНОЙ ПРОГРАММЫ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Источник значений показателей</w:t>
            </w:r>
          </w:p>
        </w:tc>
      </w:tr>
      <w:tr w:rsidR="00E92A3B" w:rsidTr="00CD4371">
        <w:trPr>
          <w:gridAfter w:val="4"/>
          <w:wAfter w:w="15378" w:type="dxa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4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2019</w:t>
            </w:r>
          </w:p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год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2020</w:t>
            </w:r>
          </w:p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год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2021</w:t>
            </w:r>
          </w:p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год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2022</w:t>
            </w:r>
          </w:p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год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2023</w:t>
            </w:r>
          </w:p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год</w:t>
            </w:r>
          </w:p>
        </w:tc>
        <w:tc>
          <w:tcPr>
            <w:tcW w:w="1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2024 </w:t>
            </w:r>
          </w:p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год</w:t>
            </w:r>
          </w:p>
        </w:tc>
        <w:tc>
          <w:tcPr>
            <w:tcW w:w="3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</w:p>
        </w:tc>
      </w:tr>
      <w:tr w:rsidR="00E92A3B" w:rsidTr="00CD4371">
        <w:trPr>
          <w:gridAfter w:val="4"/>
          <w:wAfter w:w="15378" w:type="dxa"/>
          <w:trHeight w:val="2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3B" w:rsidRDefault="00E92A3B" w:rsidP="00CD4371">
            <w:pPr>
              <w:widowControl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1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</w:tr>
      <w:tr w:rsidR="00E92A3B" w:rsidTr="00CD4371">
        <w:trPr>
          <w:trHeight w:val="8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</w:t>
            </w:r>
          </w:p>
        </w:tc>
        <w:tc>
          <w:tcPr>
            <w:tcW w:w="143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3B" w:rsidRPr="00CD4371" w:rsidRDefault="00E92A3B" w:rsidP="00CD43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  <w:p w:rsidR="00E92A3B" w:rsidRPr="00CD4371" w:rsidRDefault="003279A4" w:rsidP="00CD4371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 w:rsidRPr="00CD4371">
              <w:rPr>
                <w:rFonts w:ascii="Times New Roman" w:hAnsi="Times New Roman" w:cs="Times New Roman"/>
                <w:color w:val="000000"/>
                <w:lang w:eastAsia="en-US"/>
              </w:rPr>
              <w:t>ПОДПРОГРАММА 1 «</w:t>
            </w:r>
            <w:r w:rsidR="00E92A3B" w:rsidRPr="00CD4371">
              <w:rPr>
                <w:rFonts w:ascii="Times New Roman" w:hAnsi="Times New Roman" w:cs="Times New Roman"/>
                <w:color w:val="000000"/>
                <w:lang w:eastAsia="en-US"/>
              </w:rPr>
              <w:t>ЗАЩИТА ОТ ЧРЕЗВЫЧАЙНЫХ СИТУАЦИЙ И ОБЕСПЕЧЕНИЕ РАДИАЦИОННОЙ БЕЗОПАСНОСТИ</w:t>
            </w:r>
            <w:r w:rsidR="00CD4371" w:rsidRPr="00CD4371"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r w:rsidR="00E92A3B" w:rsidRPr="00CD4371">
              <w:rPr>
                <w:rFonts w:ascii="Times New Roman" w:hAnsi="Times New Roman" w:cs="Times New Roman"/>
                <w:color w:val="000000"/>
                <w:lang w:eastAsia="en-US"/>
              </w:rPr>
              <w:t>НА ТЕРРИТОРИИ МУНИЦИПАЛЬНОГО ОБРАЗОВАНИЯ А</w:t>
            </w:r>
            <w:r w:rsidRPr="00CD4371">
              <w:rPr>
                <w:rFonts w:ascii="Times New Roman" w:hAnsi="Times New Roman" w:cs="Times New Roman"/>
                <w:color w:val="000000"/>
                <w:lang w:eastAsia="en-US"/>
              </w:rPr>
              <w:t>ЛАПАЕВСКОЕ, ГРАЖДАНСКАЯ ОБОРОНА»</w:t>
            </w:r>
          </w:p>
        </w:tc>
        <w:tc>
          <w:tcPr>
            <w:tcW w:w="4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2A3B" w:rsidRDefault="00E92A3B" w:rsidP="00CD4371">
            <w:pPr>
              <w:widowControl w:val="0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3B" w:rsidRDefault="00E92A3B" w:rsidP="00CD4371">
            <w:pPr>
              <w:widowControl w:val="0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3B" w:rsidRDefault="00E92A3B" w:rsidP="00CD4371">
            <w:pPr>
              <w:widowControl w:val="0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E92A3B" w:rsidTr="00CD4371">
        <w:trPr>
          <w:trHeight w:val="3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1.1.</w:t>
            </w:r>
          </w:p>
        </w:tc>
        <w:tc>
          <w:tcPr>
            <w:tcW w:w="143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Цель 1.</w:t>
            </w:r>
            <w:r>
              <w:rPr>
                <w:color w:val="000000"/>
                <w:lang w:eastAsia="en-US"/>
              </w:rPr>
              <w:t xml:space="preserve"> </w:t>
            </w:r>
            <w:r w:rsidR="003279A4">
              <w:rPr>
                <w:color w:val="000000"/>
                <w:sz w:val="20"/>
                <w:szCs w:val="20"/>
                <w:lang w:eastAsia="en-US"/>
              </w:rPr>
              <w:t>«</w:t>
            </w:r>
            <w:r>
              <w:rPr>
                <w:color w:val="000000"/>
                <w:sz w:val="20"/>
                <w:szCs w:val="20"/>
                <w:lang w:eastAsia="en-US"/>
              </w:rPr>
              <w:t>ЗАЩИТА НАСЕЛЕНИЯ И ТЕРРИТОРИЙ МУНИЦИПА</w:t>
            </w:r>
            <w:r w:rsidR="00CD4371">
              <w:rPr>
                <w:color w:val="000000"/>
                <w:sz w:val="20"/>
                <w:szCs w:val="20"/>
                <w:lang w:eastAsia="en-US"/>
              </w:rPr>
              <w:t xml:space="preserve">ЛЬНОГО ОБРАЗОВАНИЯ АЛАПАЕВСКОЕ </w:t>
            </w:r>
            <w:r>
              <w:rPr>
                <w:color w:val="000000"/>
                <w:sz w:val="20"/>
                <w:szCs w:val="20"/>
                <w:lang w:eastAsia="en-US"/>
              </w:rPr>
              <w:t>ОТ ЧРЕЗВЫЧАЙНЫХ СИТУАЦИЙ ПРИРОДНОГО И ТЕХНОГЕННОГО ХАРАКТЕРА, ГРАЖДАНСКАЯ ОБОРОНА, ОБЕСПЕЧЕНИЕ РАДИАЦИОННОЙ БЕЗОПАСНОСТИ НАСЕЛЕНИЯ НА ТЕРРИТОРИИ МУНИЦИПАЛЬНОГО ОБРАЗОВАНИЯ АЛАПАЕВСКОЕ</w:t>
            </w:r>
            <w:r w:rsidR="003279A4">
              <w:rPr>
                <w:color w:val="00000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4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2A3B" w:rsidRDefault="00E92A3B" w:rsidP="00CD4371">
            <w:pPr>
              <w:widowControl w:val="0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3B" w:rsidRDefault="00E92A3B" w:rsidP="00CD4371">
            <w:pPr>
              <w:widowControl w:val="0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3B" w:rsidRDefault="00E92A3B" w:rsidP="00CD4371">
            <w:pPr>
              <w:widowControl w:val="0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E92A3B" w:rsidTr="00CD4371">
        <w:trPr>
          <w:gridAfter w:val="4"/>
          <w:wAfter w:w="1537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1.1.1.</w:t>
            </w:r>
          </w:p>
        </w:tc>
        <w:tc>
          <w:tcPr>
            <w:tcW w:w="143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Задача 1.</w:t>
            </w:r>
            <w:r>
              <w:rPr>
                <w:color w:val="000000"/>
                <w:lang w:eastAsia="en-US"/>
              </w:rPr>
              <w:t xml:space="preserve"> </w:t>
            </w:r>
            <w:r w:rsidR="003279A4">
              <w:rPr>
                <w:color w:val="000000"/>
                <w:sz w:val="20"/>
                <w:szCs w:val="20"/>
                <w:lang w:eastAsia="en-US"/>
              </w:rPr>
              <w:t>«</w:t>
            </w:r>
            <w:r>
              <w:rPr>
                <w:color w:val="000000"/>
                <w:sz w:val="20"/>
                <w:szCs w:val="20"/>
                <w:lang w:eastAsia="en-US"/>
              </w:rPr>
              <w:t>ГРАЖДАНСКАЯ ОБОРОНА И РАЗВИТИЕ УСТОЙЧИВОЙ И КОМПЛЕКСНОЙ СИСТЕМЫ ОБЕСПЕЧЕНИЯ ЗАЩИТЫ НАСЕЛЕНИЯ И ТЕРРИТОРИИ МУНИЦИПАЛЬНОГО ОБРАЗОВАНИЯ АЛАПАЕВСКОЕ ОТ УГРОЗ ЧРЕЗВЫЧАЙНЫХ СИТУАЦИЙ ПРИРОДНОГО И ТЕХНОГЕННОГО ХАРАКТЕРА</w:t>
            </w:r>
            <w:r w:rsidR="003279A4">
              <w:rPr>
                <w:color w:val="000000"/>
                <w:sz w:val="20"/>
                <w:szCs w:val="20"/>
                <w:lang w:eastAsia="en-US"/>
              </w:rPr>
              <w:t>»</w:t>
            </w:r>
          </w:p>
        </w:tc>
      </w:tr>
      <w:tr w:rsidR="00E92A3B" w:rsidTr="00CD437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CD4371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  <w:r w:rsidR="00E92A3B">
              <w:rPr>
                <w:color w:val="000000"/>
                <w:lang w:eastAsia="en-US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1.1.2.</w:t>
            </w:r>
          </w:p>
        </w:tc>
        <w:tc>
          <w:tcPr>
            <w:tcW w:w="143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Задача 2. ОБЕСПЕЧЕНИЕ ПРОФИЛАКТИКИ, ПРЕДУПРЕЖДЕНИЯ И ЛИКВИДАЦИИ ЧРЕЗВЫЧАЙНЫХ СИТУАЦИЙ ПРИРОДНОГО И ТЕХНОГЕННОГО ХАРАКТЕРА.</w:t>
            </w:r>
          </w:p>
        </w:tc>
        <w:tc>
          <w:tcPr>
            <w:tcW w:w="70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</w:p>
        </w:tc>
      </w:tr>
      <w:tr w:rsidR="00E92A3B" w:rsidTr="00CD4371">
        <w:trPr>
          <w:gridAfter w:val="4"/>
          <w:wAfter w:w="1537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CD4371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  <w:r w:rsidR="00E92A3B">
              <w:rPr>
                <w:color w:val="000000"/>
                <w:lang w:eastAsia="en-US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1.1.2.1.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Целевой показатель 1:</w:t>
            </w:r>
          </w:p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Уровень готовности к использованию имущества муниципального резерва материальных ресурсов для ликвидации </w:t>
            </w:r>
            <w:r>
              <w:rPr>
                <w:color w:val="000000"/>
                <w:lang w:eastAsia="en-US"/>
              </w:rPr>
              <w:lastRenderedPageBreak/>
              <w:t>чрезвычайных ситуаций объектового и муниципального  характера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процентов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</w:t>
            </w:r>
          </w:p>
        </w:tc>
        <w:tc>
          <w:tcPr>
            <w:tcW w:w="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</w:t>
            </w:r>
          </w:p>
        </w:tc>
        <w:tc>
          <w:tcPr>
            <w:tcW w:w="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Постановление Администрации МО Алапаевское  от 02.10.2015   № 932«Об утверждении порядка создания, хранения, </w:t>
            </w:r>
            <w:r>
              <w:rPr>
                <w:color w:val="000000"/>
                <w:lang w:eastAsia="en-US"/>
              </w:rPr>
              <w:lastRenderedPageBreak/>
              <w:t>использования и восполнения резерва материальных ресурсов для ликвидации чрезвычайных ситуаций на территории муниципального образования Алапаевское»</w:t>
            </w:r>
          </w:p>
        </w:tc>
      </w:tr>
      <w:tr w:rsidR="00E92A3B" w:rsidTr="00CD4371">
        <w:trPr>
          <w:gridAfter w:val="4"/>
          <w:wAfter w:w="15378" w:type="dxa"/>
          <w:trHeight w:val="20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CD4371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6</w:t>
            </w:r>
            <w:r w:rsidR="00E92A3B">
              <w:rPr>
                <w:color w:val="000000"/>
                <w:lang w:eastAsia="en-US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1.1.2.2.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Целевой показатель 2:</w:t>
            </w:r>
          </w:p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left="120"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Уровень готовности к использованию действующих технических систем управления гражданской обороны, в том числе систем оповещения населения об опасностях при возникновении чрезвычайной ситуации</w:t>
            </w:r>
          </w:p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left="120"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природного и техногенного характер</w:t>
            </w:r>
            <w:proofErr w:type="gramStart"/>
            <w:r>
              <w:rPr>
                <w:color w:val="000000"/>
                <w:lang w:eastAsia="en-US"/>
              </w:rPr>
              <w:t>а(</w:t>
            </w:r>
            <w:proofErr w:type="gramEnd"/>
            <w:r>
              <w:rPr>
                <w:color w:val="000000"/>
                <w:lang w:eastAsia="en-US"/>
              </w:rPr>
              <w:t>ЛСО)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left="-36" w:firstLine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процентов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left="200"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left="200"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left="200"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70</w:t>
            </w:r>
          </w:p>
        </w:tc>
        <w:tc>
          <w:tcPr>
            <w:tcW w:w="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left="200"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90</w:t>
            </w:r>
          </w:p>
        </w:tc>
        <w:tc>
          <w:tcPr>
            <w:tcW w:w="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left="75"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Постановление Администрации МО Алапаевское  от 02.10.2015 № 930 «О системе оповещения информирования населения муниципального образования Алапаевское об угрозе возникновения или возникновении чрезвычайных ситуаций природного и техногенного характера и об опасностях, возникающих при ведении военных действий»</w:t>
            </w:r>
          </w:p>
        </w:tc>
      </w:tr>
      <w:tr w:rsidR="00E92A3B" w:rsidTr="00CD4371">
        <w:trPr>
          <w:trHeight w:val="991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CD4371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</w:t>
            </w:r>
            <w:r w:rsidR="00E92A3B">
              <w:rPr>
                <w:color w:val="000000"/>
                <w:lang w:eastAsia="en-US"/>
              </w:rPr>
              <w:t>.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1.1.2.3.</w:t>
            </w:r>
          </w:p>
        </w:tc>
        <w:tc>
          <w:tcPr>
            <w:tcW w:w="4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Целевой показатель 3:</w:t>
            </w:r>
          </w:p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Количество учебно-консультационных пунктов для обучения неработающего населения действиям в случае возникновения чрезвычайной ситуации или военной угрозы.</w:t>
            </w:r>
          </w:p>
        </w:tc>
        <w:tc>
          <w:tcPr>
            <w:tcW w:w="1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pacing w:line="240" w:lineRule="auto"/>
              <w:ind w:left="-36" w:hanging="71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единиц</w:t>
            </w:r>
          </w:p>
        </w:tc>
        <w:tc>
          <w:tcPr>
            <w:tcW w:w="7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1B7BBB" w:rsidP="00CD4371">
            <w:pPr>
              <w:pStyle w:val="a4"/>
              <w:widowControl w:val="0"/>
              <w:spacing w:line="240" w:lineRule="auto"/>
              <w:ind w:left="-82" w:hanging="18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3   1</w:t>
            </w:r>
          </w:p>
        </w:tc>
        <w:tc>
          <w:tcPr>
            <w:tcW w:w="7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pacing w:line="240" w:lineRule="auto"/>
              <w:ind w:left="196" w:hanging="54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pacing w:line="240" w:lineRule="auto"/>
              <w:ind w:left="20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 2</w:t>
            </w:r>
          </w:p>
        </w:tc>
        <w:tc>
          <w:tcPr>
            <w:tcW w:w="8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pacing w:line="240" w:lineRule="auto"/>
              <w:ind w:left="20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5</w:t>
            </w:r>
          </w:p>
        </w:tc>
        <w:tc>
          <w:tcPr>
            <w:tcW w:w="6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pacing w:line="240" w:lineRule="auto"/>
              <w:ind w:left="200" w:hanging="575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16</w:t>
            </w:r>
          </w:p>
        </w:tc>
        <w:tc>
          <w:tcPr>
            <w:tcW w:w="3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3B" w:rsidRDefault="00E92A3B" w:rsidP="00CD4371">
            <w:pPr>
              <w:pStyle w:val="a4"/>
              <w:widowControl w:val="0"/>
              <w:spacing w:line="240" w:lineRule="auto"/>
              <w:ind w:left="72" w:hanging="72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Постановление Администрации МО Алапаевское  от 02.10.2015 № 929 «О подготовке населения и нештатных аварийно-спасательных формирований муниципального образования Алапаевское к действиям по обеспечению защиты от опасностей, возникающих приведении военных действий или вследствие этих действий, а так же при возникновении чрезвычайных ситуаций природного и техногенного характера»» </w:t>
            </w:r>
          </w:p>
          <w:p w:rsidR="00E92A3B" w:rsidRDefault="00E92A3B" w:rsidP="00CD4371">
            <w:pPr>
              <w:pStyle w:val="a4"/>
              <w:widowControl w:val="0"/>
              <w:spacing w:line="240" w:lineRule="auto"/>
              <w:ind w:left="72" w:hanging="72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70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</w:p>
        </w:tc>
      </w:tr>
      <w:tr w:rsidR="00E92A3B" w:rsidTr="00CD4371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4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A3B" w:rsidRDefault="00E92A3B" w:rsidP="00CD4371">
            <w:pPr>
              <w:widowControl w:val="0"/>
              <w:rPr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7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7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8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6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3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A3B" w:rsidRDefault="00E92A3B" w:rsidP="00CD4371">
            <w:pPr>
              <w:widowControl w:val="0"/>
              <w:rPr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70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</w:p>
        </w:tc>
      </w:tr>
      <w:tr w:rsidR="00E92A3B" w:rsidTr="00CD4371">
        <w:trPr>
          <w:gridAfter w:val="4"/>
          <w:wAfter w:w="1537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CD4371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  <w:r w:rsidR="00E92A3B">
              <w:rPr>
                <w:color w:val="000000"/>
                <w:lang w:eastAsia="en-US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</w:t>
            </w:r>
          </w:p>
        </w:tc>
        <w:tc>
          <w:tcPr>
            <w:tcW w:w="143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3B" w:rsidRDefault="003279A4" w:rsidP="00CD4371">
            <w:pPr>
              <w:pStyle w:val="a4"/>
              <w:widowControl w:val="0"/>
              <w:spacing w:line="240" w:lineRule="auto"/>
              <w:ind w:left="600" w:hanging="60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ПОДПРОГРАММА 2</w:t>
            </w:r>
            <w:r w:rsidR="00CD4371">
              <w:rPr>
                <w:color w:val="000000"/>
                <w:sz w:val="20"/>
                <w:szCs w:val="20"/>
                <w:lang w:eastAsia="en-US"/>
              </w:rPr>
              <w:t>.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«</w:t>
            </w:r>
            <w:r w:rsidR="00E92A3B">
              <w:rPr>
                <w:color w:val="000000"/>
                <w:sz w:val="20"/>
                <w:szCs w:val="20"/>
                <w:lang w:eastAsia="en-US"/>
              </w:rPr>
              <w:t xml:space="preserve"> ПОЖАРНАЯ БЕЗОПАСНОСТЬ НА ТЕРРИТОРИИ МУНИЦИПАЛЬНОГО ОБРАЗОВАНИЯ АЛАПАЕВСКОЕ»</w:t>
            </w:r>
            <w:r w:rsidR="00CD4371">
              <w:rPr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E92A3B" w:rsidTr="00CD4371">
        <w:trPr>
          <w:gridAfter w:val="4"/>
          <w:wAfter w:w="1537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CD4371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  <w:r w:rsidR="00E92A3B">
              <w:rPr>
                <w:color w:val="000000"/>
                <w:lang w:eastAsia="en-US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2.1.</w:t>
            </w:r>
          </w:p>
        </w:tc>
        <w:tc>
          <w:tcPr>
            <w:tcW w:w="143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3B" w:rsidRDefault="003279A4" w:rsidP="00CD4371">
            <w:pPr>
              <w:pStyle w:val="ConsPlusNormal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Цель «</w:t>
            </w:r>
            <w:r w:rsidR="00E92A3B">
              <w:rPr>
                <w:rFonts w:ascii="Times New Roman" w:hAnsi="Times New Roman" w:cs="Times New Roman"/>
                <w:color w:val="000000"/>
                <w:lang w:eastAsia="en-US"/>
              </w:rPr>
              <w:t>ОБЕСПЕЧЕНИЕ ПОЖАРНОЙ БЕЗОПАСНОСТИ   НАСЕЛЕНИЯ И ТЕРРИТОРИИ МУНИЦИПАЛЬНОГО ОБРАЗОВАНИЯ АЛАПАЕВСКОЕ».</w:t>
            </w:r>
          </w:p>
        </w:tc>
      </w:tr>
      <w:tr w:rsidR="00E92A3B" w:rsidTr="00CD4371">
        <w:trPr>
          <w:gridAfter w:val="4"/>
          <w:wAfter w:w="1537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  <w:r w:rsidR="00CD4371">
              <w:rPr>
                <w:color w:val="000000"/>
                <w:lang w:eastAsia="en-US"/>
              </w:rPr>
              <w:t>0</w:t>
            </w:r>
            <w:r w:rsidR="003279A4">
              <w:rPr>
                <w:color w:val="000000"/>
                <w:lang w:eastAsia="en-US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2.1.1.</w:t>
            </w:r>
          </w:p>
        </w:tc>
        <w:tc>
          <w:tcPr>
            <w:tcW w:w="143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pacing w:line="240" w:lineRule="auto"/>
              <w:ind w:firstLine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Задач</w:t>
            </w:r>
            <w:r w:rsidR="003279A4">
              <w:rPr>
                <w:color w:val="000000"/>
                <w:sz w:val="20"/>
                <w:szCs w:val="20"/>
                <w:lang w:eastAsia="en-US"/>
              </w:rPr>
              <w:t>а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МАТЕРИАЛЬНО-ТЕХНИЧЕСКОЕ ОБЕСПЕЧЕНИЕ ВЫПОЛНЕНИЯ МЕРОПРИЯТИЙ ПО ПРОФИЛАКТИКЕ И ТУШЕНИЮ ПОЖАРОВ, ПРОВЕДЕНИЮ АВАРИЙНО-СПАСАТЕЛЬНЫХ РАБОТ НА ТЕРРИТОРИИ 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МУНИЦИПАЛЬНОГО ОБРАЗОВАНИЯ АЛАПАЕВСКОЕ, СПАСЕНИЮ ЛЮДЕЙ И </w:t>
            </w: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ИМУЩЕСТВА ПРИ ПОЖАРАХ</w:t>
            </w:r>
          </w:p>
        </w:tc>
      </w:tr>
      <w:tr w:rsidR="00E92A3B" w:rsidTr="00CD4371">
        <w:trPr>
          <w:gridAfter w:val="4"/>
          <w:wAfter w:w="15378" w:type="dxa"/>
          <w:trHeight w:val="19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</w:t>
            </w:r>
            <w:r w:rsidR="00CD4371">
              <w:rPr>
                <w:color w:val="000000"/>
                <w:lang w:eastAsia="en-US"/>
              </w:rPr>
              <w:t>1</w:t>
            </w:r>
            <w:r w:rsidR="003279A4">
              <w:rPr>
                <w:color w:val="000000"/>
                <w:lang w:eastAsia="en-US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2.1.1.1.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Целевой показатель:4</w:t>
            </w:r>
          </w:p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Снижение ущерба от пожаров в населенных пунктах МО Алапаевское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pacing w:line="240" w:lineRule="auto"/>
              <w:ind w:left="322" w:hanging="429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процентов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</w:t>
            </w:r>
          </w:p>
        </w:tc>
        <w:tc>
          <w:tcPr>
            <w:tcW w:w="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25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shd w:val="clear" w:color="auto" w:fill="FFFFFF"/>
              <w:ind w:right="-5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Постановлени</w:t>
            </w:r>
            <w:r w:rsidR="00CD4371">
              <w:rPr>
                <w:color w:val="000000"/>
                <w:lang w:eastAsia="en-US"/>
              </w:rPr>
              <w:t xml:space="preserve">е Администрации МО Алапаевское от 29.03.2018 </w:t>
            </w:r>
            <w:r>
              <w:rPr>
                <w:color w:val="000000"/>
                <w:lang w:eastAsia="en-US"/>
              </w:rPr>
              <w:t>№ 213 «</w:t>
            </w:r>
            <w:r>
              <w:rPr>
                <w:iCs/>
                <w:color w:val="000000"/>
                <w:lang w:eastAsia="en-US"/>
              </w:rPr>
              <w:t>О мерах по обеспечению безопасности в весенне-летний пожароопасный период 2014 года на территории муниципального образования Алапаевское»</w:t>
            </w:r>
          </w:p>
        </w:tc>
      </w:tr>
      <w:tr w:rsidR="00E92A3B" w:rsidTr="00CD4371">
        <w:trPr>
          <w:gridAfter w:val="4"/>
          <w:wAfter w:w="15378" w:type="dxa"/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CD4371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  <w:r w:rsidR="003279A4">
              <w:rPr>
                <w:color w:val="000000"/>
                <w:lang w:eastAsia="en-US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2.1.1.2.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Целевой показатель 5:</w:t>
            </w:r>
          </w:p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Уровень обеспеченности населенных пунктов МО Алапаевское устройствами водозабора для целей пожаротушения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pacing w:line="240" w:lineRule="auto"/>
              <w:ind w:left="322" w:hanging="322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процентов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pacing w:line="240" w:lineRule="auto"/>
              <w:ind w:left="20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70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pacing w:line="240" w:lineRule="auto"/>
              <w:ind w:left="20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80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pacing w:line="240" w:lineRule="auto"/>
              <w:ind w:left="200" w:hanging="564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pacing w:line="240" w:lineRule="auto"/>
              <w:ind w:left="200" w:hanging="553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100</w:t>
            </w:r>
          </w:p>
        </w:tc>
        <w:tc>
          <w:tcPr>
            <w:tcW w:w="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pacing w:line="240" w:lineRule="auto"/>
              <w:ind w:right="-428"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pacing w:line="240" w:lineRule="auto"/>
              <w:ind w:left="60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pacing w:line="240" w:lineRule="auto"/>
              <w:ind w:left="-108" w:hanging="72"/>
              <w:jc w:val="both"/>
              <w:rPr>
                <w:color w:val="000000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Постановление Администрации </w:t>
            </w:r>
            <w:r w:rsidR="00CD4371">
              <w:rPr>
                <w:color w:val="000000"/>
                <w:lang w:eastAsia="en-US"/>
              </w:rPr>
              <w:t xml:space="preserve">МО Алапаевское от 29.03.2018 </w:t>
            </w:r>
            <w:r>
              <w:rPr>
                <w:color w:val="000000"/>
                <w:lang w:eastAsia="en-US"/>
              </w:rPr>
              <w:t>№ 213 «</w:t>
            </w:r>
            <w:r>
              <w:rPr>
                <w:iCs/>
                <w:color w:val="000000"/>
                <w:lang w:eastAsia="en-US"/>
              </w:rPr>
              <w:t>О мерах по обеспечению безопасности в весенне-летний пожароопасный период 2014 года на территории муниципального образования Алапаевское»</w:t>
            </w:r>
          </w:p>
        </w:tc>
      </w:tr>
      <w:tr w:rsidR="00E92A3B" w:rsidTr="00CD4371">
        <w:trPr>
          <w:gridAfter w:val="4"/>
          <w:wAfter w:w="15378" w:type="dxa"/>
          <w:trHeight w:val="68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CD4371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</w:t>
            </w:r>
            <w:r w:rsidR="00E92A3B">
              <w:rPr>
                <w:color w:val="000000"/>
                <w:lang w:eastAsia="en-US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2.1.2.</w:t>
            </w:r>
          </w:p>
        </w:tc>
        <w:tc>
          <w:tcPr>
            <w:tcW w:w="143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3B" w:rsidRDefault="00E92A3B" w:rsidP="00CD4371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Задача: 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ГОСУДАРСТВЕННАЯ ПОДДЕРЖКА ОБЩЕСТВЕННЫХ ОБЪЕДИНЕНИЙ ПОЖАРНОЙ ОХРАН</w:t>
            </w:r>
            <w:r w:rsidR="00CD4371">
              <w:rPr>
                <w:bCs/>
                <w:color w:val="000000"/>
                <w:sz w:val="20"/>
                <w:szCs w:val="20"/>
                <w:lang w:eastAsia="en-US"/>
              </w:rPr>
              <w:t xml:space="preserve">Ы, ОСУЩЕСТВЛЯЮЩИХ ДЕЯТЕЛЬНОСТЬ 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НА ТЕРРИТОРИИ </w:t>
            </w:r>
            <w:r>
              <w:rPr>
                <w:color w:val="000000"/>
                <w:sz w:val="20"/>
                <w:szCs w:val="20"/>
                <w:lang w:eastAsia="en-US"/>
              </w:rPr>
              <w:t>МУНИЦИПАЛЬНОГО ОБРАЗОВАНИЯ АЛАПАЕВСКОЕ.</w:t>
            </w:r>
          </w:p>
        </w:tc>
      </w:tr>
      <w:tr w:rsidR="00E92A3B" w:rsidTr="00CD4371">
        <w:trPr>
          <w:gridAfter w:val="4"/>
          <w:wAfter w:w="15378" w:type="dxa"/>
          <w:trHeight w:val="193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CD4371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</w:t>
            </w:r>
            <w:r w:rsidR="00E92A3B">
              <w:rPr>
                <w:color w:val="000000"/>
                <w:lang w:eastAsia="en-US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2.1.2.1.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left="120"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Целевой показатель 6:</w:t>
            </w:r>
          </w:p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left="120"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Количество добровольных пожарных дружин, созданных  в населенных пунктах  МО Алапаевское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left="720" w:hanging="75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процентов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2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left="72" w:hanging="72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Постановление Администрации МО Алапаевское  </w:t>
            </w:r>
            <w:r>
              <w:rPr>
                <w:color w:val="000000"/>
                <w:sz w:val="24"/>
                <w:szCs w:val="24"/>
                <w:lang w:eastAsia="en-US"/>
              </w:rPr>
              <w:t>от 05.10.2015 года №</w:t>
            </w:r>
            <w:r w:rsidR="00CD4371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936 «О создании и организации деятельности добровольной пожарной охраны на территории муниципального образования Алапаевское»  </w:t>
            </w:r>
          </w:p>
        </w:tc>
      </w:tr>
      <w:tr w:rsidR="00E92A3B" w:rsidTr="00CD4371">
        <w:trPr>
          <w:gridAfter w:val="4"/>
          <w:wAfter w:w="15378" w:type="dxa"/>
          <w:trHeight w:val="4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CD4371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</w:t>
            </w:r>
            <w:r w:rsidR="00E92A3B">
              <w:rPr>
                <w:color w:val="000000"/>
                <w:lang w:eastAsia="en-US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2.1.2.2.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left="120"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Целевой показатель 7:</w:t>
            </w:r>
          </w:p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left="120"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Уровень обеспеченности работников добровольной пожарной охраны и добровольных пожарных, принимающих участие в тушении пожаров на территории МО Алапаевское</w:t>
            </w:r>
            <w:proofErr w:type="gramStart"/>
            <w:r>
              <w:rPr>
                <w:color w:val="000000"/>
                <w:lang w:eastAsia="en-US"/>
              </w:rPr>
              <w:t xml:space="preserve"> ,</w:t>
            </w:r>
            <w:proofErr w:type="gramEnd"/>
            <w:r>
              <w:rPr>
                <w:color w:val="000000"/>
                <w:lang w:eastAsia="en-US"/>
              </w:rPr>
              <w:t xml:space="preserve"> средствами индивидуальной защиты пожарных и снаряжением пожарных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left="720" w:hanging="75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процентов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left="220"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Постановлени</w:t>
            </w:r>
            <w:r w:rsidR="00CD4371">
              <w:rPr>
                <w:color w:val="000000"/>
                <w:lang w:eastAsia="en-US"/>
              </w:rPr>
              <w:t xml:space="preserve">е Администрации МО Алапаевское </w:t>
            </w:r>
            <w:r>
              <w:rPr>
                <w:color w:val="000000"/>
                <w:lang w:eastAsia="en-US"/>
              </w:rPr>
              <w:t>от 05.10.2015 года №</w:t>
            </w:r>
            <w:r w:rsidR="00CD4371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936 «О создании и организации деятельности добровольной пожарной охраны на территории муниципального образования Алапаевское»</w:t>
            </w:r>
          </w:p>
        </w:tc>
      </w:tr>
      <w:tr w:rsidR="00E92A3B" w:rsidTr="00CD4371">
        <w:trPr>
          <w:gridAfter w:val="4"/>
          <w:wAfter w:w="1537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CD4371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</w:t>
            </w:r>
            <w:r w:rsidR="00E92A3B">
              <w:rPr>
                <w:color w:val="000000"/>
                <w:lang w:eastAsia="en-US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3.</w:t>
            </w:r>
          </w:p>
        </w:tc>
        <w:tc>
          <w:tcPr>
            <w:tcW w:w="143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firstLine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ПОДПРОГРАММА 3</w:t>
            </w:r>
            <w:r w:rsidR="003279A4">
              <w:rPr>
                <w:color w:val="000000"/>
                <w:sz w:val="20"/>
                <w:szCs w:val="20"/>
                <w:lang w:eastAsia="en-US"/>
              </w:rPr>
              <w:t>.</w:t>
            </w:r>
            <w:r w:rsidR="00CD4371">
              <w:rPr>
                <w:color w:val="000000"/>
                <w:sz w:val="20"/>
                <w:szCs w:val="20"/>
                <w:lang w:eastAsia="en-US"/>
              </w:rPr>
              <w:t xml:space="preserve"> «</w:t>
            </w:r>
            <w:r>
              <w:rPr>
                <w:color w:val="000000"/>
                <w:sz w:val="20"/>
                <w:szCs w:val="20"/>
                <w:lang w:eastAsia="en-US"/>
              </w:rPr>
              <w:t>ПРОФИЛ</w:t>
            </w:r>
            <w:r w:rsidR="003279A4">
              <w:rPr>
                <w:color w:val="000000"/>
                <w:sz w:val="20"/>
                <w:szCs w:val="20"/>
                <w:lang w:eastAsia="en-US"/>
              </w:rPr>
              <w:t>АКТИКА ПРАВОНАРУШЕНИЙ, ПОВЫШЕНИЕ</w:t>
            </w:r>
            <w:r w:rsidR="00CD4371">
              <w:rPr>
                <w:color w:val="000000"/>
                <w:sz w:val="20"/>
                <w:szCs w:val="20"/>
                <w:lang w:eastAsia="en-US"/>
              </w:rPr>
              <w:t xml:space="preserve"> ПРАВОСОЗНАНИЯ ГРАЖДАН, </w:t>
            </w:r>
            <w:r>
              <w:rPr>
                <w:color w:val="000000"/>
                <w:sz w:val="20"/>
                <w:szCs w:val="20"/>
                <w:lang w:eastAsia="en-US"/>
              </w:rPr>
              <w:t>СОЦИАЛЬНАЯ РЕАБИЛИТАЦИЯ ОТБЫВШИХ УГОЛОВНОЕ НАКАЗАНИЕ ЛИЦ И ЛИЦ, ОСУЖДЕННЫХ К МЕРЕ НАКАЗАНИЯ, НЕ СВЯЗАННОЙ С ЛИШЕНИЕМ СВОБОДЫ».</w:t>
            </w:r>
          </w:p>
        </w:tc>
      </w:tr>
      <w:tr w:rsidR="00E92A3B" w:rsidTr="00CD4371">
        <w:trPr>
          <w:gridAfter w:val="4"/>
          <w:wAfter w:w="1537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CD4371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</w:t>
            </w:r>
            <w:r w:rsidR="00E92A3B">
              <w:rPr>
                <w:color w:val="000000"/>
                <w:lang w:eastAsia="en-US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3.1.</w:t>
            </w:r>
          </w:p>
        </w:tc>
        <w:tc>
          <w:tcPr>
            <w:tcW w:w="143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firstLine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Цель: </w:t>
            </w:r>
            <w:r w:rsidR="003279A4">
              <w:rPr>
                <w:color w:val="000000"/>
                <w:sz w:val="20"/>
                <w:szCs w:val="20"/>
                <w:lang w:eastAsia="en-US"/>
              </w:rPr>
              <w:t>«</w:t>
            </w:r>
            <w:r>
              <w:rPr>
                <w:color w:val="000000"/>
                <w:sz w:val="20"/>
                <w:szCs w:val="20"/>
                <w:lang w:eastAsia="en-US"/>
              </w:rPr>
              <w:t>ПРОФИЛАК</w:t>
            </w:r>
            <w:r w:rsidR="00CD4371">
              <w:rPr>
                <w:color w:val="000000"/>
                <w:sz w:val="20"/>
                <w:szCs w:val="20"/>
                <w:lang w:eastAsia="en-US"/>
              </w:rPr>
              <w:t xml:space="preserve">ТИКА ПРАВОНАРУШЕНИЙ, ПОВЫШЕНИЕ </w:t>
            </w:r>
            <w:r>
              <w:rPr>
                <w:color w:val="000000"/>
                <w:sz w:val="20"/>
                <w:szCs w:val="20"/>
                <w:lang w:eastAsia="en-US"/>
              </w:rPr>
              <w:t>ПРАВОС</w:t>
            </w:r>
            <w:r w:rsidR="00CD4371">
              <w:rPr>
                <w:color w:val="000000"/>
                <w:sz w:val="20"/>
                <w:szCs w:val="20"/>
                <w:lang w:eastAsia="en-US"/>
              </w:rPr>
              <w:t xml:space="preserve">ОЗНАНИЯ ГРАЖДАН, </w:t>
            </w:r>
            <w:r>
              <w:rPr>
                <w:color w:val="000000"/>
                <w:sz w:val="20"/>
                <w:szCs w:val="20"/>
                <w:lang w:eastAsia="en-US"/>
              </w:rPr>
              <w:t>СОЦИАЛЬНАЯ РЕАБИЛ</w:t>
            </w:r>
            <w:r w:rsidR="00CD4371">
              <w:rPr>
                <w:color w:val="000000"/>
                <w:sz w:val="20"/>
                <w:szCs w:val="20"/>
                <w:lang w:eastAsia="en-US"/>
              </w:rPr>
              <w:t xml:space="preserve">ИТАЦИЯ ОТБЫВШИХ НАКАЗАНИЕ ЛИЦ </w:t>
            </w:r>
            <w:r>
              <w:rPr>
                <w:color w:val="000000"/>
                <w:sz w:val="20"/>
                <w:szCs w:val="20"/>
                <w:lang w:eastAsia="en-US"/>
              </w:rPr>
              <w:t>И ЛИЦ, ОСУЖДЕННЫХ К МЕРЕ НАКАЗАНИЯ, НЕ СВЯЗАННОЙ С ЛИШЕНИЕМ СВОБОДЫ».</w:t>
            </w:r>
          </w:p>
        </w:tc>
      </w:tr>
      <w:tr w:rsidR="00E92A3B" w:rsidTr="00CD4371">
        <w:trPr>
          <w:gridAfter w:val="4"/>
          <w:wAfter w:w="15378" w:type="dxa"/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CD4371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18</w:t>
            </w:r>
            <w:r w:rsidR="00E92A3B">
              <w:rPr>
                <w:color w:val="000000"/>
                <w:lang w:eastAsia="en-US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3.1.1.</w:t>
            </w:r>
          </w:p>
        </w:tc>
        <w:tc>
          <w:tcPr>
            <w:tcW w:w="143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firstLine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Задача: СН</w:t>
            </w:r>
            <w:r w:rsidR="00CD4371">
              <w:rPr>
                <w:color w:val="000000"/>
                <w:sz w:val="20"/>
                <w:szCs w:val="20"/>
                <w:lang w:eastAsia="en-US"/>
              </w:rPr>
              <w:t xml:space="preserve">ИЖЕНИЕ УРОВНЯ ПРЕСТУПНОСТИ НА ТЕРРИТОРИИ МУНИЦИПАЛЬНОГО ОБРАЗОВАНИЯ </w:t>
            </w:r>
            <w:r>
              <w:rPr>
                <w:color w:val="000000"/>
                <w:sz w:val="20"/>
                <w:szCs w:val="20"/>
                <w:lang w:eastAsia="en-US"/>
              </w:rPr>
              <w:t>АЛАПАЕВСКОЕ</w:t>
            </w:r>
          </w:p>
        </w:tc>
      </w:tr>
      <w:tr w:rsidR="00E92A3B" w:rsidTr="00CD4371">
        <w:trPr>
          <w:gridAfter w:val="4"/>
          <w:wAfter w:w="1537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CD4371" w:rsidP="00CD4371">
            <w:pPr>
              <w:widowControl w:val="0"/>
            </w:pPr>
            <w:r>
              <w:t>19</w:t>
            </w:r>
            <w:r w:rsidR="00E92A3B"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31"/>
              <w:widowControl w:val="0"/>
              <w:shd w:val="clear" w:color="auto" w:fill="auto"/>
              <w:spacing w:after="0" w:line="240" w:lineRule="auto"/>
              <w:ind w:left="72" w:hanging="1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3.1.1.1.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40"/>
              <w:widowControl w:val="0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i w:val="0"/>
                <w:color w:val="000000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</w:rPr>
              <w:t>Целевой показатель 8:</w:t>
            </w:r>
          </w:p>
          <w:p w:rsidR="00E92A3B" w:rsidRDefault="00E92A3B" w:rsidP="00CD4371">
            <w:pPr>
              <w:pStyle w:val="40"/>
              <w:widowControl w:val="0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i w:val="0"/>
                <w:color w:val="000000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</w:rPr>
              <w:t>Уровень обеспеченности  добровольных народных дружин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sz w:val="10"/>
                <w:szCs w:val="10"/>
                <w:lang w:eastAsia="en-US"/>
              </w:rPr>
            </w:pPr>
            <w:r>
              <w:rPr>
                <w:color w:val="000000"/>
                <w:sz w:val="10"/>
                <w:szCs w:val="10"/>
                <w:lang w:eastAsia="en-US"/>
              </w:rPr>
              <w:t xml:space="preserve">            </w:t>
            </w:r>
          </w:p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процентов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40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50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</w:t>
            </w:r>
          </w:p>
        </w:tc>
        <w:tc>
          <w:tcPr>
            <w:tcW w:w="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80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2A3B" w:rsidRDefault="00E92A3B" w:rsidP="00CD4371">
            <w:pPr>
              <w:widowContro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Закон Свердловской области от 31 марта 2017 года № 41-ОЗ «О регулировании отдельных отношений, связанных с участием граждан в охране общественного порядка на территории Свердловской области»</w:t>
            </w:r>
          </w:p>
        </w:tc>
      </w:tr>
      <w:tr w:rsidR="00E92A3B" w:rsidTr="00CD4371">
        <w:trPr>
          <w:gridAfter w:val="4"/>
          <w:wAfter w:w="1537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CD4371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</w:t>
            </w:r>
            <w:r w:rsidR="00E92A3B">
              <w:rPr>
                <w:color w:val="000000"/>
                <w:lang w:eastAsia="en-US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4.</w:t>
            </w:r>
          </w:p>
        </w:tc>
        <w:tc>
          <w:tcPr>
            <w:tcW w:w="143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firstLine="0"/>
              <w:rPr>
                <w:color w:val="00000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ПОДПРОГРАММА 4 . «ОБЕСПЕЧЕНИЕ РЕАЛИЗАЦИИ МУНИЦИАЛЬНОЙ ПРОГРАММЫ «ОБЕСПЕЧЕНИЕ  ОБЩЕСТВЕННОЙ БЕЗОПАСНОСТИ  НА ТЕРРИТОРИИ МУНИЦИПАЛЬНОГО ОБРАЗОВАНИЯ АЛАПАЕВСКОЕ ДО 2020 ГОДА»</w:t>
            </w:r>
          </w:p>
        </w:tc>
      </w:tr>
      <w:tr w:rsidR="00E92A3B" w:rsidTr="00CD4371">
        <w:trPr>
          <w:gridAfter w:val="4"/>
          <w:wAfter w:w="1537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CD4371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</w:t>
            </w:r>
            <w:r w:rsidR="00E92A3B">
              <w:rPr>
                <w:color w:val="000000"/>
                <w:lang w:eastAsia="en-US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4.1.</w:t>
            </w:r>
          </w:p>
        </w:tc>
        <w:tc>
          <w:tcPr>
            <w:tcW w:w="143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firstLine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Цель</w:t>
            </w:r>
            <w:r w:rsidR="003279A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4: «ОБЕСПЕЧЕНИЕ РЕАЛИЗАЦИИ МУНИЦ</w:t>
            </w:r>
            <w:r w:rsidR="00CD4371">
              <w:rPr>
                <w:color w:val="000000"/>
                <w:sz w:val="20"/>
                <w:szCs w:val="20"/>
                <w:lang w:eastAsia="en-US"/>
              </w:rPr>
              <w:t xml:space="preserve">ИАЛЬНОЙ ПРОГРАММЫ «ОБЕСПЕЧЕНИЕ </w:t>
            </w:r>
            <w:r>
              <w:rPr>
                <w:color w:val="000000"/>
                <w:sz w:val="20"/>
                <w:szCs w:val="20"/>
                <w:lang w:eastAsia="en-US"/>
              </w:rPr>
              <w:t>ОБЩЕСТВЕННОЙ БЕЗОПАСНОСТИ  НА ТЕРРИТОРИИ МУНИЦИПАЛЬНОГО ОБРАЗОВАНИЯ АЛАПАЕВСКОЕ ДО 2020 ГОДА»</w:t>
            </w:r>
          </w:p>
        </w:tc>
      </w:tr>
      <w:tr w:rsidR="00E92A3B" w:rsidTr="00CD4371">
        <w:trPr>
          <w:gridAfter w:val="4"/>
          <w:wAfter w:w="1537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CD4371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22</w:t>
            </w:r>
            <w:r w:rsidR="00E92A3B">
              <w:rPr>
                <w:color w:val="000000"/>
                <w:lang w:eastAsia="en-US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4.1.1.</w:t>
            </w:r>
          </w:p>
        </w:tc>
        <w:tc>
          <w:tcPr>
            <w:tcW w:w="143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firstLine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Задача 9.ИСПОЛНЕНИЕ ПОЛНОМОЧИЙ ПО ОБЕСПЕЧЕНИЮ ОБЩЕСТВЕННОЙ БЕЗОПАСНОСТИ НА ТЕРРИТОРИИ МУНИЦИПАЛЬНОГО ОБРАЗОВАНИЯ АЛАПАЕВСКОЕ В</w:t>
            </w:r>
            <w:r w:rsidR="00CD4371">
              <w:rPr>
                <w:color w:val="000000"/>
                <w:sz w:val="20"/>
                <w:szCs w:val="20"/>
                <w:lang w:eastAsia="en-US"/>
              </w:rPr>
              <w:t xml:space="preserve"> РАМКАХ БЮДЖЕТНЫХ ОБЯЗАТЕЛЬСТВ </w:t>
            </w:r>
            <w:r>
              <w:rPr>
                <w:color w:val="000000"/>
                <w:sz w:val="20"/>
                <w:szCs w:val="20"/>
                <w:lang w:eastAsia="en-US"/>
              </w:rPr>
              <w:t>МУНИЦИПАЛЬНОГО ОБРАЗОВАНИЯ АЛАПАЕВСКОЕ</w:t>
            </w:r>
          </w:p>
        </w:tc>
      </w:tr>
      <w:tr w:rsidR="00E92A3B" w:rsidTr="00CD4371">
        <w:trPr>
          <w:gridAfter w:val="4"/>
          <w:wAfter w:w="15378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CD4371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23</w:t>
            </w:r>
            <w:r w:rsidR="00E92A3B">
              <w:rPr>
                <w:color w:val="000000"/>
                <w:lang w:eastAsia="en-US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4.1.1.1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Целевой показатель 9</w:t>
            </w:r>
          </w:p>
          <w:p w:rsidR="00E92A3B" w:rsidRDefault="00E92A3B" w:rsidP="00CD4371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Уровень обеспеченности   общественной безопасности на территории муниципального образования Алапаевское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в рамках бюджетных обязательств муниципального образования Алапаевское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left="-36" w:firstLine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процентов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left="200"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pStyle w:val="a4"/>
              <w:widowControl w:val="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A3B" w:rsidRDefault="00E92A3B" w:rsidP="00CD437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Бюджетный </w:t>
            </w:r>
            <w:hyperlink r:id="rId6" w:history="1">
              <w:r w:rsidRPr="003279A4">
                <w:rPr>
                  <w:rStyle w:val="a3"/>
                  <w:color w:val="000000"/>
                  <w:u w:val="none"/>
                  <w:lang w:eastAsia="en-US"/>
                </w:rPr>
                <w:t>кодекс</w:t>
              </w:r>
            </w:hyperlink>
            <w:r>
              <w:rPr>
                <w:color w:val="000000"/>
                <w:lang w:eastAsia="en-US"/>
              </w:rPr>
              <w:t xml:space="preserve"> Российской Федерации; решение Думы муниципального образования Алапаевское о бюджете на очередной год и плановый период</w:t>
            </w:r>
          </w:p>
        </w:tc>
      </w:tr>
    </w:tbl>
    <w:p w:rsidR="00E92A3B" w:rsidRDefault="00E92A3B" w:rsidP="00E92A3B">
      <w:pPr>
        <w:widowControl w:val="0"/>
        <w:autoSpaceDE w:val="0"/>
        <w:autoSpaceDN w:val="0"/>
        <w:adjustRightInd w:val="0"/>
        <w:outlineLvl w:val="1"/>
        <w:rPr>
          <w:color w:val="000000"/>
          <w:sz w:val="28"/>
          <w:szCs w:val="28"/>
        </w:rPr>
      </w:pPr>
    </w:p>
    <w:p w:rsidR="00E92A3B" w:rsidRDefault="00E92A3B" w:rsidP="00E92A3B"/>
    <w:p w:rsidR="00BB0544" w:rsidRDefault="00BB0544"/>
    <w:sectPr w:rsidR="00BB0544" w:rsidSect="003279A4">
      <w:headerReference w:type="default" r:id="rId7"/>
      <w:pgSz w:w="16838" w:h="11906" w:orient="landscape"/>
      <w:pgMar w:top="1135" w:right="1134" w:bottom="850" w:left="1134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0FA" w:rsidRDefault="007B00FA" w:rsidP="003279A4">
      <w:r>
        <w:separator/>
      </w:r>
    </w:p>
  </w:endnote>
  <w:endnote w:type="continuationSeparator" w:id="0">
    <w:p w:rsidR="007B00FA" w:rsidRDefault="007B00FA" w:rsidP="00327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0FA" w:rsidRDefault="007B00FA" w:rsidP="003279A4">
      <w:r>
        <w:separator/>
      </w:r>
    </w:p>
  </w:footnote>
  <w:footnote w:type="continuationSeparator" w:id="0">
    <w:p w:rsidR="007B00FA" w:rsidRDefault="007B00FA" w:rsidP="003279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3143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279A4" w:rsidRDefault="003279A4">
        <w:pPr>
          <w:pStyle w:val="a8"/>
          <w:jc w:val="center"/>
        </w:pPr>
        <w:r w:rsidRPr="003279A4">
          <w:rPr>
            <w:sz w:val="20"/>
            <w:szCs w:val="20"/>
          </w:rPr>
          <w:fldChar w:fldCharType="begin"/>
        </w:r>
        <w:r w:rsidRPr="003279A4">
          <w:rPr>
            <w:sz w:val="20"/>
            <w:szCs w:val="20"/>
          </w:rPr>
          <w:instrText xml:space="preserve"> PAGE   \* MERGEFORMAT </w:instrText>
        </w:r>
        <w:r w:rsidRPr="003279A4">
          <w:rPr>
            <w:sz w:val="20"/>
            <w:szCs w:val="20"/>
          </w:rPr>
          <w:fldChar w:fldCharType="separate"/>
        </w:r>
        <w:r w:rsidR="00CD4371">
          <w:rPr>
            <w:noProof/>
            <w:sz w:val="20"/>
            <w:szCs w:val="20"/>
          </w:rPr>
          <w:t>3</w:t>
        </w:r>
        <w:r w:rsidRPr="003279A4">
          <w:rPr>
            <w:sz w:val="20"/>
            <w:szCs w:val="20"/>
          </w:rPr>
          <w:fldChar w:fldCharType="end"/>
        </w:r>
      </w:p>
    </w:sdtContent>
  </w:sdt>
  <w:p w:rsidR="003279A4" w:rsidRDefault="003279A4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06DF"/>
    <w:rsid w:val="000206DF"/>
    <w:rsid w:val="001B7BBB"/>
    <w:rsid w:val="003279A4"/>
    <w:rsid w:val="004560F6"/>
    <w:rsid w:val="007B00FA"/>
    <w:rsid w:val="00944F04"/>
    <w:rsid w:val="00BB0544"/>
    <w:rsid w:val="00CD4371"/>
    <w:rsid w:val="00E92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A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2A3B"/>
    <w:rPr>
      <w:color w:val="0000FF"/>
      <w:u w:val="single"/>
    </w:rPr>
  </w:style>
  <w:style w:type="paragraph" w:styleId="a4">
    <w:name w:val="Body Text"/>
    <w:basedOn w:val="a"/>
    <w:link w:val="a5"/>
    <w:unhideWhenUsed/>
    <w:rsid w:val="00E92A3B"/>
    <w:pPr>
      <w:shd w:val="clear" w:color="auto" w:fill="FFFFFF"/>
      <w:spacing w:line="240" w:lineRule="atLeast"/>
      <w:ind w:hanging="780"/>
    </w:pPr>
    <w:rPr>
      <w:sz w:val="23"/>
      <w:szCs w:val="23"/>
    </w:rPr>
  </w:style>
  <w:style w:type="character" w:customStyle="1" w:styleId="a5">
    <w:name w:val="Основной текст Знак"/>
    <w:basedOn w:val="a0"/>
    <w:link w:val="a4"/>
    <w:rsid w:val="00E92A3B"/>
    <w:rPr>
      <w:rFonts w:ascii="Times New Roman" w:eastAsia="Times New Roman" w:hAnsi="Times New Roman" w:cs="Times New Roman"/>
      <w:sz w:val="23"/>
      <w:szCs w:val="23"/>
      <w:shd w:val="clear" w:color="auto" w:fill="FFFFFF"/>
      <w:lang w:eastAsia="ru-RU"/>
    </w:rPr>
  </w:style>
  <w:style w:type="character" w:customStyle="1" w:styleId="3">
    <w:name w:val="Основной текст (3)_"/>
    <w:link w:val="31"/>
    <w:locked/>
    <w:rsid w:val="00E92A3B"/>
    <w:rPr>
      <w:sz w:val="27"/>
      <w:szCs w:val="27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E92A3B"/>
    <w:pPr>
      <w:shd w:val="clear" w:color="auto" w:fill="FFFFFF"/>
      <w:spacing w:after="540" w:line="322" w:lineRule="exact"/>
      <w:ind w:hanging="84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4">
    <w:name w:val="Основной текст (4)_"/>
    <w:link w:val="40"/>
    <w:locked/>
    <w:rsid w:val="00E92A3B"/>
    <w:rPr>
      <w:i/>
      <w:iCs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92A3B"/>
    <w:pPr>
      <w:shd w:val="clear" w:color="auto" w:fill="FFFFFF"/>
      <w:spacing w:line="274" w:lineRule="exact"/>
    </w:pPr>
    <w:rPr>
      <w:rFonts w:asciiTheme="minorHAnsi" w:eastAsiaTheme="minorHAnsi" w:hAnsiTheme="minorHAnsi" w:cstheme="minorBidi"/>
      <w:i/>
      <w:iCs/>
      <w:sz w:val="23"/>
      <w:szCs w:val="23"/>
      <w:lang w:eastAsia="en-US"/>
    </w:rPr>
  </w:style>
  <w:style w:type="paragraph" w:customStyle="1" w:styleId="ConsPlusNormal">
    <w:name w:val="ConsPlusNormal"/>
    <w:rsid w:val="00E92A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B7BB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7BB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279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279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3279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279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A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2A3B"/>
    <w:rPr>
      <w:color w:val="0000FF"/>
      <w:u w:val="single"/>
    </w:rPr>
  </w:style>
  <w:style w:type="paragraph" w:styleId="a4">
    <w:name w:val="Body Text"/>
    <w:basedOn w:val="a"/>
    <w:link w:val="a5"/>
    <w:unhideWhenUsed/>
    <w:rsid w:val="00E92A3B"/>
    <w:pPr>
      <w:shd w:val="clear" w:color="auto" w:fill="FFFFFF"/>
      <w:spacing w:line="240" w:lineRule="atLeast"/>
      <w:ind w:hanging="780"/>
    </w:pPr>
    <w:rPr>
      <w:sz w:val="23"/>
      <w:szCs w:val="23"/>
    </w:rPr>
  </w:style>
  <w:style w:type="character" w:customStyle="1" w:styleId="a5">
    <w:name w:val="Основной текст Знак"/>
    <w:basedOn w:val="a0"/>
    <w:link w:val="a4"/>
    <w:rsid w:val="00E92A3B"/>
    <w:rPr>
      <w:rFonts w:ascii="Times New Roman" w:eastAsia="Times New Roman" w:hAnsi="Times New Roman" w:cs="Times New Roman"/>
      <w:sz w:val="23"/>
      <w:szCs w:val="23"/>
      <w:shd w:val="clear" w:color="auto" w:fill="FFFFFF"/>
      <w:lang w:eastAsia="ru-RU"/>
    </w:rPr>
  </w:style>
  <w:style w:type="character" w:customStyle="1" w:styleId="3">
    <w:name w:val="Основной текст (3)_"/>
    <w:link w:val="31"/>
    <w:locked/>
    <w:rsid w:val="00E92A3B"/>
    <w:rPr>
      <w:sz w:val="27"/>
      <w:szCs w:val="27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E92A3B"/>
    <w:pPr>
      <w:shd w:val="clear" w:color="auto" w:fill="FFFFFF"/>
      <w:spacing w:after="540" w:line="322" w:lineRule="exact"/>
      <w:ind w:hanging="84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4">
    <w:name w:val="Основной текст (4)_"/>
    <w:link w:val="40"/>
    <w:locked/>
    <w:rsid w:val="00E92A3B"/>
    <w:rPr>
      <w:i/>
      <w:iCs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92A3B"/>
    <w:pPr>
      <w:shd w:val="clear" w:color="auto" w:fill="FFFFFF"/>
      <w:spacing w:line="274" w:lineRule="exact"/>
    </w:pPr>
    <w:rPr>
      <w:rFonts w:asciiTheme="minorHAnsi" w:eastAsiaTheme="minorHAnsi" w:hAnsiTheme="minorHAnsi" w:cstheme="minorBidi"/>
      <w:i/>
      <w:iCs/>
      <w:sz w:val="23"/>
      <w:szCs w:val="23"/>
      <w:lang w:eastAsia="en-US"/>
    </w:rPr>
  </w:style>
  <w:style w:type="paragraph" w:customStyle="1" w:styleId="ConsPlusNormal">
    <w:name w:val="ConsPlusNormal"/>
    <w:rsid w:val="00E92A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B7BB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7B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0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680CA561A6F7CCF0DBB4808F29DF0770E1D479974A367E909FCE6EC20U7JFD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1094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ГОиЧС</dc:creator>
  <cp:keywords/>
  <dc:description/>
  <cp:lastModifiedBy>Пользователь Windows</cp:lastModifiedBy>
  <cp:revision>6</cp:revision>
  <cp:lastPrinted>2019-08-15T06:53:00Z</cp:lastPrinted>
  <dcterms:created xsi:type="dcterms:W3CDTF">2019-08-09T04:09:00Z</dcterms:created>
  <dcterms:modified xsi:type="dcterms:W3CDTF">2019-08-15T06:54:00Z</dcterms:modified>
</cp:coreProperties>
</file>